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E7" w:rsidRDefault="001966E7" w:rsidP="00260D07">
      <w:pPr>
        <w:pStyle w:val="Heading2"/>
        <w:spacing w:before="360" w:after="340"/>
        <w:ind w:left="420" w:hanging="578"/>
        <w:jc w:val="both"/>
        <w:rPr>
          <w:rFonts w:ascii="Roboto Condensed" w:hAnsi="Roboto Condensed"/>
          <w:color w:val="auto"/>
          <w:sz w:val="24"/>
          <w:szCs w:val="24"/>
        </w:rPr>
      </w:pPr>
      <w:r>
        <w:rPr>
          <w:rFonts w:ascii="Roboto Condensed" w:hAnsi="Roboto Condensed"/>
          <w:color w:val="auto"/>
          <w:sz w:val="24"/>
          <w:szCs w:val="24"/>
        </w:rPr>
        <w:t xml:space="preserve">Le Souffle d’Or – Recrutement d’un.e commercial.e </w:t>
      </w:r>
    </w:p>
    <w:p w:rsidR="001966E7" w:rsidRPr="00F307F3" w:rsidRDefault="001966E7" w:rsidP="00F307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 w:rsidRPr="00F307F3">
        <w:rPr>
          <w:rFonts w:ascii="Arial" w:hAnsi="Arial" w:cs="Arial"/>
          <w:b/>
          <w:color w:val="222222"/>
          <w:sz w:val="22"/>
          <w:szCs w:val="22"/>
        </w:rPr>
        <w:t>Nous avions fait une première approche le 21/11/2017 (cf. compte-rendu Cédric)</w:t>
      </w:r>
    </w:p>
    <w:p w:rsidR="001966E7" w:rsidRDefault="001966E7" w:rsidP="00260D07">
      <w:pPr>
        <w:pStyle w:val="Heading2"/>
        <w:spacing w:before="360" w:after="340"/>
        <w:ind w:left="420" w:hanging="578"/>
        <w:jc w:val="both"/>
      </w:pPr>
      <w:r>
        <w:rPr>
          <w:rFonts w:ascii="Roboto Condensed" w:hAnsi="Roboto Condensed"/>
          <w:color w:val="FF6600"/>
          <w:sz w:val="24"/>
          <w:szCs w:val="24"/>
        </w:rPr>
        <w:t>Stratégie commerciale</w:t>
      </w:r>
    </w:p>
    <w:p w:rsidR="001966E7" w:rsidRDefault="001966E7" w:rsidP="00260D0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Roboto Condensed" w:hAnsi="Roboto Condensed"/>
          <w:color w:val="222222"/>
          <w:sz w:val="22"/>
          <w:szCs w:val="22"/>
        </w:rPr>
      </w:pPr>
      <w:r>
        <w:rPr>
          <w:rFonts w:ascii="Roboto Condensed" w:hAnsi="Roboto Condensed"/>
          <w:color w:val="222222"/>
          <w:sz w:val="22"/>
          <w:szCs w:val="22"/>
          <w:shd w:val="clear" w:color="auto" w:fill="FFFFFF"/>
        </w:rPr>
        <w:t>Quelle stratégie commerciale adopter suite au départ d'Hélène et aux relatifs échecs précédents ? Quelles missions possibles pour la création d'un poste commercial ?</w:t>
      </w:r>
    </w:p>
    <w:p w:rsidR="001966E7" w:rsidRDefault="001966E7" w:rsidP="00260D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Roboto Condensed" w:hAnsi="Roboto Condensed" w:cs="Arial"/>
          <w:b/>
          <w:bCs/>
          <w:color w:val="222222"/>
          <w:sz w:val="22"/>
          <w:szCs w:val="22"/>
          <w:shd w:val="clear" w:color="auto" w:fill="FFFFFF"/>
        </w:rPr>
        <w:t xml:space="preserve">La relation clients gros. </w:t>
      </w:r>
      <w:r>
        <w:rPr>
          <w:rFonts w:ascii="Roboto Condensed" w:hAnsi="Roboto Condensed" w:cs="Arial"/>
          <w:color w:val="222222"/>
          <w:sz w:val="22"/>
          <w:szCs w:val="22"/>
          <w:shd w:val="clear" w:color="auto" w:fill="FFFFFF"/>
        </w:rPr>
        <w:t>La base de clients est assez réduite et n'a pas progressé depuis de nombreuses années. La relancer et l’étendre.</w:t>
      </w:r>
    </w:p>
    <w:p w:rsidR="001966E7" w:rsidRDefault="001966E7" w:rsidP="00260D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smartTag w:uri="urn:schemas-microsoft-com:office:smarttags" w:element="PersonName">
        <w:smartTagPr>
          <w:attr w:name="ProductID" w:val="La surdiffusion. Entretenir"/>
        </w:smartTagPr>
        <w:r>
          <w:rPr>
            <w:rFonts w:ascii="Roboto Condensed" w:hAnsi="Roboto Condensed" w:cs="Arial"/>
            <w:b/>
            <w:bCs/>
            <w:color w:val="222222"/>
            <w:sz w:val="22"/>
            <w:szCs w:val="22"/>
            <w:shd w:val="clear" w:color="auto" w:fill="FFFFFF"/>
          </w:rPr>
          <w:t xml:space="preserve">La surdiffusion. </w:t>
        </w:r>
        <w:r>
          <w:rPr>
            <w:rFonts w:ascii="Roboto Condensed" w:hAnsi="Roboto Condensed" w:cs="Arial"/>
            <w:color w:val="222222"/>
            <w:sz w:val="22"/>
            <w:szCs w:val="22"/>
            <w:shd w:val="clear" w:color="auto" w:fill="FFFFFF"/>
          </w:rPr>
          <w:t>Entretenir</w:t>
        </w:r>
      </w:smartTag>
      <w:r>
        <w:rPr>
          <w:rFonts w:ascii="Roboto Condensed" w:hAnsi="Roboto Condensed" w:cs="Arial"/>
          <w:color w:val="222222"/>
          <w:sz w:val="22"/>
          <w:szCs w:val="22"/>
          <w:shd w:val="clear" w:color="auto" w:fill="FFFFFF"/>
        </w:rPr>
        <w:t xml:space="preserve"> la relation avec les libraires en compléments des représentants Dilisco. Quelles sont les marges de manoeuvres et les actions possibles à mettre en place dans ce cadre ? Quels territoires et librairies cibler ? Comment intégrer une itinérance du poste commercial et à quel rythme ?</w:t>
      </w:r>
    </w:p>
    <w:p w:rsidR="001966E7" w:rsidRDefault="001966E7" w:rsidP="00260D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Roboto Condensed" w:hAnsi="Roboto Condensed" w:cs="Arial"/>
          <w:b/>
          <w:bCs/>
          <w:color w:val="222222"/>
          <w:sz w:val="22"/>
          <w:szCs w:val="22"/>
          <w:shd w:val="clear" w:color="auto" w:fill="FFFFFF"/>
        </w:rPr>
        <w:t>Prospection</w:t>
      </w:r>
      <w:r>
        <w:rPr>
          <w:rFonts w:ascii="Roboto Condensed" w:hAnsi="Roboto Condensed" w:cs="Arial"/>
          <w:color w:val="222222"/>
          <w:sz w:val="22"/>
          <w:szCs w:val="22"/>
          <w:shd w:val="clear" w:color="auto" w:fill="FFFFFF"/>
        </w:rPr>
        <w:t>. Enrichir nos bases de prospects (thérapeutes, libraires, affiliés, clients gros, partenaires...)</w:t>
      </w:r>
    </w:p>
    <w:p w:rsidR="001966E7" w:rsidRDefault="001966E7" w:rsidP="00260D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Roboto Condensed" w:hAnsi="Roboto Condensed" w:cs="Arial"/>
          <w:b/>
          <w:bCs/>
          <w:color w:val="222222"/>
          <w:sz w:val="22"/>
          <w:szCs w:val="22"/>
          <w:shd w:val="clear" w:color="auto" w:fill="FFFFFF"/>
        </w:rPr>
        <w:t>Relation avec le diffuseur</w:t>
      </w:r>
      <w:r>
        <w:rPr>
          <w:rFonts w:ascii="Roboto Condensed" w:hAnsi="Roboto Condensed" w:cs="Arial"/>
          <w:color w:val="222222"/>
          <w:sz w:val="22"/>
          <w:szCs w:val="22"/>
          <w:shd w:val="clear" w:color="auto" w:fill="FFFFFF"/>
        </w:rPr>
        <w:t>. Parallèlement à la surdiffusion, entretenir la relation avec Dilisco ?</w:t>
      </w:r>
    </w:p>
    <w:p w:rsidR="001966E7" w:rsidRPr="00260D07" w:rsidRDefault="001966E7" w:rsidP="00260D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Roboto Condensed" w:hAnsi="Roboto Condensed" w:cs="Arial"/>
          <w:b/>
          <w:bCs/>
          <w:color w:val="222222"/>
          <w:sz w:val="22"/>
          <w:szCs w:val="22"/>
          <w:shd w:val="clear" w:color="auto" w:fill="FFFFFF"/>
        </w:rPr>
        <w:t xml:space="preserve">L'affiliation. </w:t>
      </w:r>
      <w:r>
        <w:rPr>
          <w:rFonts w:ascii="Roboto Condensed" w:hAnsi="Roboto Condensed" w:cs="Arial"/>
          <w:color w:val="222222"/>
          <w:sz w:val="22"/>
          <w:szCs w:val="22"/>
          <w:shd w:val="clear" w:color="auto" w:fill="FFFFFF"/>
        </w:rPr>
        <w:t>Une piste importante de développement avec la montée en puissance du E-commerce.</w:t>
      </w:r>
    </w:p>
    <w:p w:rsidR="001966E7" w:rsidRDefault="001966E7" w:rsidP="00260D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1966E7" w:rsidRPr="00260D07" w:rsidRDefault="001966E7" w:rsidP="00260D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 w:rsidRPr="00260D07">
        <w:rPr>
          <w:rFonts w:ascii="Arial" w:hAnsi="Arial" w:cs="Arial"/>
          <w:b/>
          <w:color w:val="222222"/>
          <w:sz w:val="22"/>
          <w:szCs w:val="22"/>
        </w:rPr>
        <w:t>Nouvelle formulation exploration avec Mme Benz 16/05/2018</w:t>
      </w:r>
    </w:p>
    <w:p w:rsidR="001966E7" w:rsidRDefault="001966E7" w:rsidP="00260D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1966E7" w:rsidRPr="004F0D05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4F0D05">
        <w:rPr>
          <w:rFonts w:ascii="Arial" w:hAnsi="Arial" w:cs="Arial"/>
          <w:b/>
          <w:color w:val="000000"/>
          <w:sz w:val="20"/>
          <w:szCs w:val="20"/>
          <w:highlight w:val="yellow"/>
        </w:rPr>
        <w:t>CIBLE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Revendeurs (Vente en Gros)</w:t>
      </w:r>
      <w:r>
        <w:rPr>
          <w:rFonts w:ascii="Arial" w:hAnsi="Arial" w:cs="Arial"/>
          <w:color w:val="000000"/>
          <w:sz w:val="18"/>
          <w:szCs w:val="18"/>
        </w:rPr>
        <w:t>, prescripteurs (affiliation), libraires, partenaires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4F0D05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4F0D05">
        <w:rPr>
          <w:rFonts w:ascii="Arial" w:hAnsi="Arial" w:cs="Arial"/>
          <w:b/>
          <w:color w:val="000000"/>
          <w:sz w:val="20"/>
          <w:szCs w:val="20"/>
          <w:highlight w:val="yellow"/>
        </w:rPr>
        <w:t>ACTIVITES</w:t>
      </w:r>
    </w:p>
    <w:p w:rsidR="001966E7" w:rsidRPr="0002451C" w:rsidRDefault="001966E7" w:rsidP="0002451C">
      <w:pPr>
        <w:pStyle w:val="NormalWeb"/>
        <w:numPr>
          <w:ilvl w:val="0"/>
          <w:numId w:val="2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Veille sur les divers secteurs de la maison d’édition.</w:t>
      </w:r>
    </w:p>
    <w:p w:rsidR="001966E7" w:rsidRPr="0002451C" w:rsidRDefault="001966E7" w:rsidP="0002451C">
      <w:pPr>
        <w:pStyle w:val="NormalWeb"/>
        <w:numPr>
          <w:ilvl w:val="0"/>
          <w:numId w:val="2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Elaboration d’offres commerciales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Vente par téléphone (centres de stages avec boutique de livres, auteurs, grands comptes (biocoops, Botanic, GSS, etc.)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Vente par approche de sites Internet spécialisés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Relances des clients et 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Entretien des partenariats (vendeurs et/ou prescripteurs)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02451C">
        <w:rPr>
          <w:rFonts w:ascii="Arial" w:hAnsi="Arial" w:cs="Arial"/>
          <w:b/>
          <w:color w:val="000000"/>
          <w:sz w:val="20"/>
          <w:szCs w:val="20"/>
          <w:highlight w:val="yellow"/>
        </w:rPr>
        <w:t>ECHECS PRECEDENTS :</w:t>
      </w:r>
      <w:r w:rsidRPr="00260D07">
        <w:rPr>
          <w:rFonts w:ascii="Arial" w:hAnsi="Arial" w:cs="Arial"/>
          <w:color w:val="000000"/>
          <w:sz w:val="18"/>
          <w:szCs w:val="18"/>
        </w:rPr>
        <w:t xml:space="preserve"> critères retenus après 2 ans d'exercice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baisse du CA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peu de nouveaux clients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- difficulté du travail à distance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</w:t>
      </w:r>
      <w:r w:rsidRPr="00260D07">
        <w:rPr>
          <w:rFonts w:ascii="Arial" w:hAnsi="Arial" w:cs="Arial"/>
          <w:color w:val="000000"/>
          <w:sz w:val="18"/>
          <w:szCs w:val="18"/>
        </w:rPr>
        <w:t>rands objectifs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02451C">
        <w:rPr>
          <w:rFonts w:ascii="Arial" w:hAnsi="Arial" w:cs="Arial"/>
          <w:b/>
          <w:color w:val="000000"/>
          <w:sz w:val="20"/>
          <w:szCs w:val="20"/>
          <w:highlight w:val="yellow"/>
        </w:rPr>
        <w:t>SEDENTAIRE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en priorité</w:t>
      </w:r>
    </w:p>
    <w:p w:rsidR="001966E7" w:rsidRPr="0002451C" w:rsidRDefault="001966E7" w:rsidP="003069CA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 xml:space="preserve">  - </w:t>
      </w:r>
      <w:r w:rsidRPr="003069CA">
        <w:rPr>
          <w:rFonts w:ascii="Arial" w:hAnsi="Arial" w:cs="Arial"/>
          <w:b/>
          <w:color w:val="000000"/>
          <w:sz w:val="20"/>
          <w:szCs w:val="20"/>
        </w:rPr>
        <w:t>Développement</w:t>
      </w:r>
      <w:r w:rsidRPr="0002451C"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1966E7" w:rsidRPr="0002451C" w:rsidRDefault="001966E7" w:rsidP="003069CA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*** en nombre de prospects-clients</w:t>
      </w:r>
    </w:p>
    <w:p w:rsidR="001966E7" w:rsidRPr="0002451C" w:rsidRDefault="001966E7" w:rsidP="003069CA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*** en montant par commande</w:t>
      </w:r>
    </w:p>
    <w:p w:rsidR="001966E7" w:rsidRPr="0002451C" w:rsidRDefault="001966E7" w:rsidP="003069CA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*** en CA annuel / client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069CA">
        <w:rPr>
          <w:rFonts w:ascii="Arial" w:hAnsi="Arial" w:cs="Arial"/>
          <w:b/>
          <w:color w:val="000000"/>
          <w:sz w:val="20"/>
          <w:szCs w:val="20"/>
        </w:rPr>
        <w:t>Affiliation</w:t>
      </w:r>
      <w:r w:rsidRPr="0002451C">
        <w:rPr>
          <w:rFonts w:ascii="Arial" w:hAnsi="Arial" w:cs="Arial"/>
          <w:color w:val="000000"/>
          <w:sz w:val="20"/>
          <w:szCs w:val="20"/>
        </w:rPr>
        <w:t xml:space="preserve"> : détecter, contacter et contracter avec des blogueurs ou des sites Internet (apparentés au développement personnel)</w:t>
      </w:r>
    </w:p>
    <w:p w:rsidR="001966E7" w:rsidRPr="0002451C" w:rsidRDefault="001966E7" w:rsidP="0002451C">
      <w:pPr>
        <w:pStyle w:val="NormalWeb"/>
        <w:spacing w:before="0" w:beforeAutospacing="0" w:after="30" w:afterAutospacing="0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02451C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ITINERANCE 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à prévoir</w:t>
      </w:r>
    </w:p>
    <w:p w:rsidR="001966E7" w:rsidRPr="0002451C" w:rsidRDefault="001966E7" w:rsidP="0002451C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Relationnel : avec les Diffuseurs et dans le cadre de la "surdiffusion" (rencontre des clients du diffuseur = visites accompagnées)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02451C">
        <w:rPr>
          <w:rFonts w:ascii="Arial" w:hAnsi="Arial" w:cs="Arial"/>
          <w:b/>
          <w:color w:val="000000"/>
          <w:sz w:val="20"/>
          <w:szCs w:val="20"/>
          <w:highlight w:val="yellow"/>
        </w:rPr>
        <w:t>Outil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s</w:t>
      </w:r>
      <w:r w:rsidRPr="0002451C">
        <w:rPr>
          <w:rFonts w:ascii="Arial" w:hAnsi="Arial" w:cs="Arial"/>
          <w:b/>
          <w:color w:val="000000"/>
          <w:sz w:val="20"/>
          <w:szCs w:val="20"/>
          <w:highlight w:val="yellow"/>
        </w:rPr>
        <w:t>  : 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bases de données sur Google Drive en partage ==&gt; CRM</w:t>
      </w: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02451C">
        <w:rPr>
          <w:rFonts w:ascii="Arial" w:hAnsi="Arial" w:cs="Arial"/>
          <w:color w:val="000000"/>
          <w:sz w:val="20"/>
          <w:szCs w:val="20"/>
        </w:rPr>
        <w:t> - téléphone + PC portable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fichier clients existant, C</w:t>
      </w:r>
      <w:r>
        <w:rPr>
          <w:rFonts w:ascii="Arial" w:hAnsi="Arial" w:cs="Arial"/>
          <w:color w:val="000000"/>
          <w:sz w:val="18"/>
          <w:szCs w:val="18"/>
        </w:rPr>
        <w:t>omptes-rendus précédents</w:t>
      </w:r>
      <w:r w:rsidRPr="00260D07">
        <w:rPr>
          <w:rFonts w:ascii="Arial" w:hAnsi="Arial" w:cs="Arial"/>
          <w:color w:val="000000"/>
          <w:sz w:val="18"/>
          <w:szCs w:val="18"/>
        </w:rPr>
        <w:t> 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catalogue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260D07">
        <w:rPr>
          <w:rFonts w:ascii="Arial" w:hAnsi="Arial" w:cs="Arial"/>
          <w:color w:val="000000"/>
          <w:sz w:val="18"/>
          <w:szCs w:val="18"/>
        </w:rPr>
        <w:t xml:space="preserve">, Internet, </w:t>
      </w:r>
      <w:r>
        <w:rPr>
          <w:rFonts w:ascii="Arial" w:hAnsi="Arial" w:cs="Arial"/>
          <w:color w:val="000000"/>
          <w:sz w:val="18"/>
          <w:szCs w:val="18"/>
        </w:rPr>
        <w:t>v</w:t>
      </w:r>
      <w:r w:rsidRPr="00260D07">
        <w:rPr>
          <w:rFonts w:ascii="Arial" w:hAnsi="Arial" w:cs="Arial"/>
          <w:color w:val="000000"/>
          <w:sz w:val="18"/>
          <w:szCs w:val="18"/>
        </w:rPr>
        <w:t>id</w:t>
      </w:r>
      <w:r>
        <w:rPr>
          <w:rFonts w:ascii="Arial" w:hAnsi="Arial" w:cs="Arial"/>
          <w:color w:val="000000"/>
          <w:sz w:val="18"/>
          <w:szCs w:val="18"/>
        </w:rPr>
        <w:t>é</w:t>
      </w:r>
      <w:r w:rsidRPr="00260D07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260D07">
        <w:rPr>
          <w:rFonts w:ascii="Arial" w:hAnsi="Arial" w:cs="Arial"/>
          <w:color w:val="000000"/>
          <w:sz w:val="18"/>
          <w:szCs w:val="18"/>
        </w:rPr>
        <w:t xml:space="preserve"> des auteurs, PLV pour les clients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accompagnement pendant la période d'intégration par le dirigeant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02451C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02451C">
        <w:rPr>
          <w:rFonts w:ascii="Arial" w:hAnsi="Arial" w:cs="Arial"/>
          <w:b/>
          <w:color w:val="000000"/>
          <w:sz w:val="20"/>
          <w:szCs w:val="20"/>
          <w:highlight w:val="yellow"/>
        </w:rPr>
        <w:t>Contrat :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CDD, puis CDI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Salaire :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honoraires</w:t>
      </w:r>
      <w:r>
        <w:rPr>
          <w:rFonts w:ascii="Arial" w:hAnsi="Arial" w:cs="Arial"/>
          <w:color w:val="000000"/>
          <w:sz w:val="18"/>
          <w:szCs w:val="18"/>
        </w:rPr>
        <w:t xml:space="preserve"> précédents</w:t>
      </w:r>
      <w:r w:rsidRPr="00260D07">
        <w:rPr>
          <w:rFonts w:ascii="Arial" w:hAnsi="Arial" w:cs="Arial"/>
          <w:color w:val="000000"/>
          <w:sz w:val="18"/>
          <w:szCs w:val="18"/>
        </w:rPr>
        <w:t xml:space="preserve"> : 2500 € / mois (temps partiel)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salaire</w:t>
      </w:r>
      <w:r>
        <w:rPr>
          <w:rFonts w:ascii="Arial" w:hAnsi="Arial" w:cs="Arial"/>
          <w:color w:val="000000"/>
          <w:sz w:val="18"/>
          <w:szCs w:val="18"/>
        </w:rPr>
        <w:t xml:space="preserve"> brut</w:t>
      </w:r>
      <w:r w:rsidRPr="00260D07">
        <w:rPr>
          <w:rFonts w:ascii="Arial" w:hAnsi="Arial" w:cs="Arial"/>
          <w:color w:val="000000"/>
          <w:sz w:val="18"/>
          <w:szCs w:val="18"/>
        </w:rPr>
        <w:t xml:space="preserve"> : fixe (1.500 € - 1.700 €) + variable (100% fixe / objectifs)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Calendrier :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recrutement avant l'été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formation pendant l'été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démarrage effectif à l'automn</w:t>
      </w:r>
      <w:r>
        <w:rPr>
          <w:rFonts w:ascii="Arial" w:hAnsi="Arial" w:cs="Arial"/>
          <w:color w:val="000000"/>
          <w:sz w:val="18"/>
          <w:szCs w:val="18"/>
        </w:rPr>
        <w:t>e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Profil : 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expériences (5 ans)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*** développement personnel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*** édition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travail collaboratif 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informatique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Version off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 xml:space="preserve"> - </w:t>
      </w:r>
      <w:r>
        <w:rPr>
          <w:rFonts w:ascii="Arial" w:hAnsi="Arial" w:cs="Arial"/>
          <w:color w:val="000000"/>
          <w:sz w:val="18"/>
          <w:szCs w:val="18"/>
        </w:rPr>
        <w:t>35</w:t>
      </w:r>
      <w:r w:rsidRPr="00260D07">
        <w:rPr>
          <w:rFonts w:ascii="Arial" w:hAnsi="Arial" w:cs="Arial"/>
          <w:color w:val="000000"/>
          <w:sz w:val="18"/>
          <w:szCs w:val="18"/>
        </w:rPr>
        <w:t xml:space="preserve"> - 45 ans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expérience en qualité d'indépendant</w:t>
      </w:r>
    </w:p>
    <w:p w:rsidR="001966E7" w:rsidRPr="00260D07" w:rsidRDefault="001966E7" w:rsidP="00D57187">
      <w:pPr>
        <w:pStyle w:val="NormalWeb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 w:rsidRPr="00260D07">
        <w:rPr>
          <w:rFonts w:ascii="Arial" w:hAnsi="Arial" w:cs="Arial"/>
          <w:color w:val="000000"/>
          <w:sz w:val="18"/>
          <w:szCs w:val="18"/>
        </w:rPr>
        <w:t> - repreneur ?</w:t>
      </w:r>
    </w:p>
    <w:p w:rsidR="001966E7" w:rsidRPr="00260D07" w:rsidRDefault="001966E7">
      <w:pPr>
        <w:rPr>
          <w:rFonts w:ascii="Arial" w:hAnsi="Arial" w:cs="Arial"/>
        </w:rPr>
      </w:pPr>
    </w:p>
    <w:p w:rsidR="001966E7" w:rsidRPr="00260D07" w:rsidRDefault="001966E7">
      <w:pPr>
        <w:rPr>
          <w:rFonts w:ascii="Arial" w:hAnsi="Arial" w:cs="Arial"/>
        </w:rPr>
      </w:pPr>
    </w:p>
    <w:sectPr w:rsidR="001966E7" w:rsidRPr="00260D07" w:rsidSect="00A11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E7" w:rsidRDefault="001966E7" w:rsidP="00D57187">
      <w:r>
        <w:separator/>
      </w:r>
    </w:p>
  </w:endnote>
  <w:endnote w:type="continuationSeparator" w:id="0">
    <w:p w:rsidR="001966E7" w:rsidRDefault="001966E7" w:rsidP="00D5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7" w:rsidRDefault="00196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7" w:rsidRDefault="001966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7" w:rsidRDefault="00196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E7" w:rsidRDefault="001966E7" w:rsidP="00D57187">
      <w:r>
        <w:separator/>
      </w:r>
    </w:p>
  </w:footnote>
  <w:footnote w:type="continuationSeparator" w:id="0">
    <w:p w:rsidR="001966E7" w:rsidRDefault="001966E7" w:rsidP="00D5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7" w:rsidRDefault="00196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7" w:rsidRDefault="001966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7" w:rsidRDefault="001966E7">
    <w:pPr>
      <w:pStyle w:val="Header"/>
    </w:pPr>
    <w:r>
      <w:t>S.0. – Profil Commercial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58A"/>
    <w:multiLevelType w:val="multilevel"/>
    <w:tmpl w:val="5B8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8783C"/>
    <w:multiLevelType w:val="hybridMultilevel"/>
    <w:tmpl w:val="347029F6"/>
    <w:lvl w:ilvl="0" w:tplc="0292F58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87"/>
    <w:rsid w:val="0002451C"/>
    <w:rsid w:val="00034D80"/>
    <w:rsid w:val="00172482"/>
    <w:rsid w:val="001966E7"/>
    <w:rsid w:val="00260D07"/>
    <w:rsid w:val="002C4BA0"/>
    <w:rsid w:val="003069CA"/>
    <w:rsid w:val="00473F8A"/>
    <w:rsid w:val="004F0D05"/>
    <w:rsid w:val="00773D9E"/>
    <w:rsid w:val="00804204"/>
    <w:rsid w:val="00804418"/>
    <w:rsid w:val="00860ECF"/>
    <w:rsid w:val="008B42F1"/>
    <w:rsid w:val="00955211"/>
    <w:rsid w:val="009C72AE"/>
    <w:rsid w:val="009E3EB5"/>
    <w:rsid w:val="00A11A3B"/>
    <w:rsid w:val="00B2349D"/>
    <w:rsid w:val="00C20757"/>
    <w:rsid w:val="00C251F1"/>
    <w:rsid w:val="00D31FBA"/>
    <w:rsid w:val="00D57187"/>
    <w:rsid w:val="00DC3CF2"/>
    <w:rsid w:val="00E37E0C"/>
    <w:rsid w:val="00F307F3"/>
    <w:rsid w:val="00FA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5211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ECF"/>
    <w:pPr>
      <w:keepNext/>
      <w:keepLines/>
      <w:spacing w:before="400" w:after="40"/>
      <w:jc w:val="center"/>
      <w:outlineLvl w:val="0"/>
    </w:pPr>
    <w:rPr>
      <w:caps/>
      <w:color w:val="5908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482"/>
    <w:pPr>
      <w:keepNext/>
      <w:keepLines/>
      <w:spacing w:before="40"/>
      <w:outlineLvl w:val="1"/>
    </w:pPr>
    <w:rPr>
      <w:color w:val="850C4B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482"/>
    <w:pPr>
      <w:keepNext/>
      <w:keepLines/>
      <w:spacing w:before="40"/>
      <w:outlineLvl w:val="2"/>
    </w:pPr>
    <w:rPr>
      <w:color w:val="850C4B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482"/>
    <w:pPr>
      <w:keepNext/>
      <w:keepLines/>
      <w:spacing w:before="40"/>
      <w:outlineLvl w:val="3"/>
    </w:pPr>
    <w:rPr>
      <w:color w:val="850C4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482"/>
    <w:pPr>
      <w:keepNext/>
      <w:keepLines/>
      <w:spacing w:before="40"/>
      <w:outlineLvl w:val="4"/>
    </w:pPr>
    <w:rPr>
      <w:caps/>
      <w:color w:val="850C4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2482"/>
    <w:pPr>
      <w:keepNext/>
      <w:keepLines/>
      <w:spacing w:before="40"/>
      <w:outlineLvl w:val="5"/>
    </w:pPr>
    <w:rPr>
      <w:i/>
      <w:iCs/>
      <w:caps/>
      <w:color w:val="5908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2482"/>
    <w:pPr>
      <w:keepNext/>
      <w:keepLines/>
      <w:spacing w:before="40"/>
      <w:outlineLvl w:val="6"/>
    </w:pPr>
    <w:rPr>
      <w:b/>
      <w:bCs/>
      <w:color w:val="5908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482"/>
    <w:pPr>
      <w:keepNext/>
      <w:keepLines/>
      <w:spacing w:before="40"/>
      <w:outlineLvl w:val="7"/>
    </w:pPr>
    <w:rPr>
      <w:b/>
      <w:bCs/>
      <w:i/>
      <w:iCs/>
      <w:color w:val="5908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482"/>
    <w:pPr>
      <w:keepNext/>
      <w:keepLines/>
      <w:spacing w:before="40"/>
      <w:outlineLvl w:val="8"/>
    </w:pPr>
    <w:rPr>
      <w:i/>
      <w:iCs/>
      <w:color w:val="5908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ECF"/>
    <w:rPr>
      <w:rFonts w:ascii="Century Gothic" w:hAnsi="Century Gothic" w:cs="Times New Roman"/>
      <w:caps/>
      <w:color w:val="5908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2482"/>
    <w:rPr>
      <w:rFonts w:ascii="Century Gothic" w:hAnsi="Century Gothic" w:cs="Times New Roman"/>
      <w:color w:val="850C4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2482"/>
    <w:rPr>
      <w:rFonts w:ascii="Century Gothic" w:hAnsi="Century Gothic" w:cs="Times New Roman"/>
      <w:color w:val="850C4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2482"/>
    <w:rPr>
      <w:rFonts w:ascii="Century Gothic" w:hAnsi="Century Gothic" w:cs="Times New Roman"/>
      <w:color w:val="850C4B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2482"/>
    <w:rPr>
      <w:rFonts w:ascii="Century Gothic" w:hAnsi="Century Gothic" w:cs="Times New Roman"/>
      <w:caps/>
      <w:color w:val="850C4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2482"/>
    <w:rPr>
      <w:rFonts w:ascii="Century Gothic" w:hAnsi="Century Gothic" w:cs="Times New Roman"/>
      <w:i/>
      <w:iCs/>
      <w:caps/>
      <w:color w:val="5908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2482"/>
    <w:rPr>
      <w:rFonts w:ascii="Century Gothic" w:hAnsi="Century Gothic" w:cs="Times New Roman"/>
      <w:b/>
      <w:bCs/>
      <w:color w:val="5908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2482"/>
    <w:rPr>
      <w:rFonts w:ascii="Century Gothic" w:hAnsi="Century Gothic" w:cs="Times New Roman"/>
      <w:b/>
      <w:bCs/>
      <w:i/>
      <w:iCs/>
      <w:color w:val="59083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2482"/>
    <w:rPr>
      <w:rFonts w:ascii="Century Gothic" w:hAnsi="Century Gothic" w:cs="Times New Roman"/>
      <w:i/>
      <w:iCs/>
      <w:color w:val="590832"/>
    </w:rPr>
  </w:style>
  <w:style w:type="paragraph" w:styleId="Caption">
    <w:name w:val="caption"/>
    <w:basedOn w:val="Normal"/>
    <w:next w:val="Normal"/>
    <w:uiPriority w:val="99"/>
    <w:qFormat/>
    <w:rsid w:val="00172482"/>
    <w:rPr>
      <w:b/>
      <w:bCs/>
      <w:smallCaps/>
      <w:color w:val="3B3059"/>
    </w:rPr>
  </w:style>
  <w:style w:type="paragraph" w:styleId="Title">
    <w:name w:val="Title"/>
    <w:basedOn w:val="Normal"/>
    <w:next w:val="Normal"/>
    <w:link w:val="TitleChar"/>
    <w:uiPriority w:val="99"/>
    <w:qFormat/>
    <w:rsid w:val="00172482"/>
    <w:pPr>
      <w:spacing w:line="204" w:lineRule="auto"/>
      <w:contextualSpacing/>
    </w:pPr>
    <w:rPr>
      <w:caps/>
      <w:color w:val="3B3059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72482"/>
    <w:rPr>
      <w:rFonts w:ascii="Century Gothic" w:hAnsi="Century Gothic" w:cs="Times New Roman"/>
      <w:caps/>
      <w:color w:val="3B3059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2482"/>
    <w:pPr>
      <w:numPr>
        <w:ilvl w:val="1"/>
      </w:numPr>
      <w:spacing w:after="240"/>
    </w:pPr>
    <w:rPr>
      <w:color w:val="B3116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2482"/>
    <w:rPr>
      <w:rFonts w:ascii="Century Gothic" w:hAnsi="Century Gothic" w:cs="Times New Roman"/>
      <w:color w:val="B31166"/>
      <w:sz w:val="28"/>
      <w:szCs w:val="28"/>
    </w:rPr>
  </w:style>
  <w:style w:type="character" w:styleId="Strong">
    <w:name w:val="Strong"/>
    <w:basedOn w:val="DefaultParagraphFont"/>
    <w:uiPriority w:val="99"/>
    <w:qFormat/>
    <w:rsid w:val="0017248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72482"/>
    <w:rPr>
      <w:rFonts w:cs="Times New Roman"/>
      <w:i/>
      <w:iCs/>
    </w:rPr>
  </w:style>
  <w:style w:type="paragraph" w:styleId="NoSpacing">
    <w:name w:val="No Spacing"/>
    <w:uiPriority w:val="99"/>
    <w:qFormat/>
    <w:rsid w:val="00172482"/>
    <w:rPr>
      <w:sz w:val="24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72482"/>
    <w:pPr>
      <w:spacing w:before="120" w:after="120"/>
      <w:ind w:left="720"/>
    </w:pPr>
    <w:rPr>
      <w:color w:val="3B3059"/>
    </w:rPr>
  </w:style>
  <w:style w:type="character" w:customStyle="1" w:styleId="QuoteChar">
    <w:name w:val="Quote Char"/>
    <w:basedOn w:val="DefaultParagraphFont"/>
    <w:link w:val="Quote"/>
    <w:uiPriority w:val="99"/>
    <w:locked/>
    <w:rsid w:val="00172482"/>
    <w:rPr>
      <w:rFonts w:cs="Times New Roman"/>
      <w:color w:val="3B3059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2482"/>
    <w:pPr>
      <w:spacing w:beforeAutospacing="1" w:after="240"/>
      <w:ind w:left="720"/>
      <w:jc w:val="center"/>
    </w:pPr>
    <w:rPr>
      <w:color w:val="3B3059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72482"/>
    <w:rPr>
      <w:rFonts w:ascii="Century Gothic" w:hAnsi="Century Gothic" w:cs="Times New Roman"/>
      <w:color w:val="3B3059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172482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172482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172482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172482"/>
    <w:rPr>
      <w:rFonts w:cs="Times New Roman"/>
      <w:b/>
      <w:bCs/>
      <w:smallCaps/>
      <w:color w:val="3B3059"/>
      <w:u w:val="single"/>
    </w:rPr>
  </w:style>
  <w:style w:type="character" w:styleId="BookTitle">
    <w:name w:val="Book Title"/>
    <w:basedOn w:val="DefaultParagraphFont"/>
    <w:uiPriority w:val="99"/>
    <w:qFormat/>
    <w:rsid w:val="00172482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172482"/>
    <w:pPr>
      <w:outlineLvl w:val="9"/>
    </w:pPr>
  </w:style>
  <w:style w:type="paragraph" w:styleId="ListParagraph">
    <w:name w:val="List Paragraph"/>
    <w:basedOn w:val="Normal"/>
    <w:uiPriority w:val="99"/>
    <w:qFormat/>
    <w:rsid w:val="00172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57187"/>
    <w:pPr>
      <w:spacing w:before="100" w:beforeAutospacing="1" w:after="100" w:afterAutospacing="1"/>
    </w:pPr>
    <w:rPr>
      <w:rFonts w:ascii="Times New Roman" w:hAnsi="Times New Roman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D571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187"/>
    <w:rPr>
      <w:rFonts w:cs="Times New Roman"/>
      <w:lang w:val="fr-FR"/>
    </w:rPr>
  </w:style>
  <w:style w:type="paragraph" w:styleId="Footer">
    <w:name w:val="footer"/>
    <w:basedOn w:val="Normal"/>
    <w:link w:val="FooterChar"/>
    <w:uiPriority w:val="99"/>
    <w:rsid w:val="00D571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187"/>
    <w:rPr>
      <w:rFonts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449</Words>
  <Characters>2473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Benz</dc:creator>
  <cp:keywords/>
  <dc:description/>
  <cp:lastModifiedBy>ymichel</cp:lastModifiedBy>
  <cp:revision>6</cp:revision>
  <dcterms:created xsi:type="dcterms:W3CDTF">2018-05-16T15:36:00Z</dcterms:created>
  <dcterms:modified xsi:type="dcterms:W3CDTF">2018-05-16T16:22:00Z</dcterms:modified>
</cp:coreProperties>
</file>